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18702" w14:textId="4FE6FBB9" w:rsidR="004E3769" w:rsidRPr="004E3769" w:rsidRDefault="004E3769" w:rsidP="004E3769">
      <w:pPr>
        <w:shd w:val="clear" w:color="auto" w:fill="FFFFFF"/>
        <w:spacing w:after="100" w:afterAutospacing="1"/>
        <w:jc w:val="both"/>
        <w:rPr>
          <w:rFonts w:ascii="Arial" w:hAnsi="Arial" w:cs="Arial"/>
          <w:color w:val="273548"/>
          <w:sz w:val="29"/>
          <w:szCs w:val="29"/>
          <w14:ligatures w14:val="none"/>
        </w:rPr>
      </w:pPr>
      <w:r w:rsidRPr="004E3769">
        <w:rPr>
          <w:rFonts w:ascii="Arial" w:hAnsi="Arial" w:cs="Arial"/>
          <w:color w:val="273548"/>
          <w:sz w:val="29"/>
          <w:szCs w:val="29"/>
          <w14:ligatures w14:val="none"/>
        </w:rPr>
        <w:t>Suite à la construction du groupe scolaire, il ne subsiste plus actuellement </w:t>
      </w:r>
      <w:r w:rsidRPr="004E3769">
        <w:rPr>
          <w:rFonts w:ascii="Arial" w:hAnsi="Arial" w:cs="Arial"/>
          <w:b/>
          <w:bCs/>
          <w:color w:val="273548"/>
          <w:sz w:val="29"/>
          <w:szCs w:val="29"/>
          <w14:ligatures w14:val="none"/>
        </w:rPr>
        <w:t>qu’une portion de ce rempart</w:t>
      </w:r>
      <w:r w:rsidRPr="004E3769">
        <w:rPr>
          <w:rFonts w:ascii="Arial" w:hAnsi="Arial" w:cs="Arial"/>
          <w:color w:val="273548"/>
          <w:sz w:val="29"/>
          <w:szCs w:val="29"/>
          <w14:ligatures w14:val="none"/>
        </w:rPr>
        <w:t> qui doit être désormais préservée.</w:t>
      </w:r>
      <w:r w:rsidRPr="004E3769">
        <w:rPr>
          <w:rFonts w:ascii="Arial" w:hAnsi="Arial" w:cs="Arial"/>
          <w:color w:val="273548"/>
          <w:sz w:val="29"/>
          <w:szCs w:val="29"/>
          <w14:ligatures w14:val="none"/>
        </w:rPr>
        <w:br/>
      </w:r>
      <w:r w:rsidRPr="004E3769">
        <w:rPr>
          <w:rFonts w:ascii="Arial" w:hAnsi="Arial" w:cs="Arial"/>
          <w:color w:val="273548"/>
          <w:sz w:val="29"/>
          <w:szCs w:val="29"/>
          <w14:ligatures w14:val="none"/>
        </w:rPr>
        <w:br/>
        <w:t>Elle est attenante au vestige de la tour déjà restaurée, qui constituait une partie de la porte d’entrée du bourg, la porte de Provins, au sud de la Grande Rue.</w:t>
      </w:r>
      <w:r w:rsidRPr="004E3769">
        <w:rPr>
          <w:rFonts w:ascii="Arial" w:hAnsi="Arial" w:cs="Arial"/>
          <w:color w:val="273548"/>
          <w:sz w:val="29"/>
          <w:szCs w:val="29"/>
          <w14:ligatures w14:val="none"/>
        </w:rPr>
        <w:br/>
        <w:t>Ce rempart se présente comme une énorme levée de terre, surmontée d’un chemin de ronde bordé par un mur initial de type parapet, qu’il ne faut pas confondre avec celui qui a été construit à la fin du XIXe siècle, lequel surplombe le tout et servait de limite à la propriété implantée dans le jardin de l’ancien château et qui reste encore très visible (voir historique de Guérard).</w:t>
      </w:r>
      <w:r w:rsidRPr="004E3769">
        <w:rPr>
          <w:rFonts w:ascii="Arial" w:hAnsi="Arial" w:cs="Arial"/>
          <w:color w:val="273548"/>
          <w:sz w:val="29"/>
          <w:szCs w:val="29"/>
          <w14:ligatures w14:val="none"/>
        </w:rPr>
        <w:br/>
      </w:r>
      <w:r w:rsidRPr="004E3769">
        <w:rPr>
          <w:rFonts w:ascii="Arial" w:hAnsi="Arial" w:cs="Arial"/>
          <w:color w:val="273548"/>
          <w:sz w:val="29"/>
          <w:szCs w:val="29"/>
          <w14:ligatures w14:val="none"/>
        </w:rPr>
        <w:br/>
        <w:t>Au total, ce rempart ou « terrée » est haut de 4,5 m et large d’environ 6 mètres. D’après le plan de 1741, il était flanqué de 7 tours dont il ne reste qu’un exemplaire, très remanié au XIXe siècle, puis au XXe siècle et bordé par un fossé sec, dont le creusement a servi à construire la terrée, et qui a été comblé au début du XXe siècle. De façon logique, les souches inférieures de la terrée sont donc les plus anciennes, selon un système de stratigraphie inversée. La fouille partielle opérée en juillet 2016 sous l’égide de la DRAC (équipe de Touquin) a dégagée en coupe les différentes strates de la terrée, mais sans trouver d’artefacts significatifs.</w:t>
      </w:r>
      <w:r w:rsidRPr="004E3769">
        <w:rPr>
          <w:rFonts w:ascii="Arial" w:hAnsi="Arial" w:cs="Arial"/>
          <w:color w:val="273548"/>
          <w:sz w:val="29"/>
          <w:szCs w:val="29"/>
          <w14:ligatures w14:val="none"/>
        </w:rPr>
        <w:br/>
        <w:t> </w:t>
      </w:r>
      <w:r w:rsidRPr="004E3769">
        <w:rPr>
          <w:rFonts w:ascii="Arial" w:hAnsi="Arial" w:cs="Arial"/>
          <w:color w:val="273548"/>
          <w:sz w:val="29"/>
          <w:szCs w:val="29"/>
          <w14:ligatures w14:val="none"/>
        </w:rPr>
        <w:br/>
        <w:t>Pour comprendre l’intérêt de préserver ce type de rempart, il convient d’insister sur sa rareté. En effet, ce système défensif ne s’est développé qu’entre le milieu du XIVe siècle – quand se multiplient les guerres de siège pendant la guerre de Cent ans puis lors des guerres de religion- et le XVIIe siècle, quand Vauban crée le bastion remparé. Les brèches que les boulets d’artillerie, en pierre puis en fonte, opèrent alors sur les murs défensifs en pierre appareillée sont redoutables et il devient préférable d’ériger une sorte de mur épais en terre, éventuellement consolidé par des contreforts et des tours, comme ce fut le cas à Guérard.</w:t>
      </w:r>
      <w:r w:rsidRPr="004E3769">
        <w:rPr>
          <w:rFonts w:ascii="Arial" w:hAnsi="Arial" w:cs="Arial"/>
          <w:color w:val="273548"/>
          <w:sz w:val="29"/>
          <w:szCs w:val="29"/>
          <w14:ligatures w14:val="none"/>
        </w:rPr>
        <w:br/>
        <w:t> </w:t>
      </w:r>
      <w:r w:rsidRPr="004E3769">
        <w:rPr>
          <w:rFonts w:ascii="Arial" w:hAnsi="Arial" w:cs="Arial"/>
          <w:color w:val="273548"/>
          <w:sz w:val="29"/>
          <w:szCs w:val="29"/>
          <w14:ligatures w14:val="none"/>
        </w:rPr>
        <w:br/>
        <w:t>La plupart des terrées ont aujourd’hui disparu pour laisser place à des habitations, telle celle de Paris seulement connue depuis les fouilles de 1990 au Carrousel. Leur destruction est d’autant plus facile qu’il s’agit d’un mode de fortification relativement souple et à l’apparence modeste. La chance de celle de Guérard est d’avoir servi de clôture à une propriété privée établie en bordure des terrains du Vieux Château. Ce qui en reste aujourd’hui peut donc être considéré comme le rare témoin d’un type de fortification dont le développement a été limité dans le temps.</w:t>
      </w:r>
    </w:p>
    <w:p w14:paraId="5FB53AC8" w14:textId="77777777" w:rsidR="004E3769" w:rsidRPr="004E3769" w:rsidRDefault="004E3769" w:rsidP="00497596">
      <w:pPr>
        <w:shd w:val="clear" w:color="auto" w:fill="FFFFFF"/>
        <w:jc w:val="center"/>
        <w:rPr>
          <w:rFonts w:ascii="Arial" w:hAnsi="Arial" w:cs="Arial"/>
          <w:color w:val="273548"/>
          <w:sz w:val="29"/>
          <w:szCs w:val="29"/>
          <w14:ligatures w14:val="none"/>
        </w:rPr>
      </w:pPr>
      <w:r w:rsidRPr="004E3769">
        <w:rPr>
          <w:rFonts w:ascii="Arial" w:hAnsi="Arial" w:cs="Arial"/>
          <w:noProof/>
          <w:color w:val="273548"/>
          <w:sz w:val="29"/>
          <w:szCs w:val="29"/>
          <w14:ligatures w14:val="none"/>
        </w:rPr>
        <w:lastRenderedPageBreak/>
        <w:drawing>
          <wp:inline distT="0" distB="0" distL="0" distR="0" wp14:anchorId="5C2AD827" wp14:editId="2AEA595B">
            <wp:extent cx="3685986" cy="2739292"/>
            <wp:effectExtent l="0" t="0" r="0" b="4445"/>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5726" cy="2753962"/>
                    </a:xfrm>
                    <a:prstGeom prst="rect">
                      <a:avLst/>
                    </a:prstGeom>
                    <a:noFill/>
                    <a:ln>
                      <a:noFill/>
                    </a:ln>
                  </pic:spPr>
                </pic:pic>
              </a:graphicData>
            </a:graphic>
          </wp:inline>
        </w:drawing>
      </w:r>
    </w:p>
    <w:p w14:paraId="469CE997" w14:textId="77777777" w:rsidR="004E3769" w:rsidRPr="004E3769" w:rsidRDefault="004E3769" w:rsidP="00497596">
      <w:pPr>
        <w:shd w:val="clear" w:color="auto" w:fill="FFFFFF"/>
        <w:jc w:val="center"/>
        <w:rPr>
          <w:rFonts w:ascii="Arial" w:hAnsi="Arial" w:cs="Arial"/>
          <w:color w:val="273548"/>
          <w:sz w:val="29"/>
          <w:szCs w:val="29"/>
          <w14:ligatures w14:val="none"/>
        </w:rPr>
      </w:pPr>
      <w:r w:rsidRPr="004E3769">
        <w:rPr>
          <w:rFonts w:ascii="Arial" w:hAnsi="Arial" w:cs="Arial"/>
          <w:noProof/>
          <w:color w:val="273548"/>
          <w:sz w:val="29"/>
          <w:szCs w:val="29"/>
          <w14:ligatures w14:val="none"/>
        </w:rPr>
        <w:drawing>
          <wp:inline distT="0" distB="0" distL="0" distR="0" wp14:anchorId="60732879" wp14:editId="46AEBD26">
            <wp:extent cx="6819900" cy="3709653"/>
            <wp:effectExtent l="0" t="0" r="0" b="571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1769" cy="3726988"/>
                    </a:xfrm>
                    <a:prstGeom prst="rect">
                      <a:avLst/>
                    </a:prstGeom>
                    <a:noFill/>
                    <a:ln>
                      <a:noFill/>
                    </a:ln>
                  </pic:spPr>
                </pic:pic>
              </a:graphicData>
            </a:graphic>
          </wp:inline>
        </w:drawing>
      </w:r>
    </w:p>
    <w:p w14:paraId="2D319E0F" w14:textId="77777777" w:rsidR="00497596" w:rsidRDefault="00497596" w:rsidP="00497596">
      <w:pPr>
        <w:shd w:val="clear" w:color="auto" w:fill="FFFFFF"/>
        <w:spacing w:after="100" w:afterAutospacing="1"/>
        <w:jc w:val="both"/>
        <w:rPr>
          <w:rFonts w:ascii="Arial" w:hAnsi="Arial" w:cs="Arial"/>
          <w:color w:val="273548"/>
          <w:sz w:val="29"/>
          <w:szCs w:val="29"/>
          <w14:ligatures w14:val="none"/>
        </w:rPr>
      </w:pPr>
    </w:p>
    <w:p w14:paraId="16E7EB4F" w14:textId="6BC63023" w:rsidR="00B27340" w:rsidRPr="00497596" w:rsidRDefault="004E3769" w:rsidP="00497596">
      <w:pPr>
        <w:shd w:val="clear" w:color="auto" w:fill="FFFFFF"/>
        <w:spacing w:after="100" w:afterAutospacing="1"/>
        <w:jc w:val="both"/>
        <w:rPr>
          <w:rFonts w:ascii="Arial" w:hAnsi="Arial" w:cs="Arial"/>
          <w:color w:val="273548"/>
          <w:sz w:val="29"/>
          <w:szCs w:val="29"/>
          <w14:ligatures w14:val="none"/>
        </w:rPr>
      </w:pPr>
      <w:r w:rsidRPr="004E3769">
        <w:rPr>
          <w:rFonts w:ascii="Arial" w:hAnsi="Arial" w:cs="Arial"/>
          <w:color w:val="273548"/>
          <w:sz w:val="29"/>
          <w:szCs w:val="29"/>
          <w14:ligatures w14:val="none"/>
        </w:rPr>
        <w:t>A l'occasion de l'exposition annuelle "</w:t>
      </w:r>
      <w:r w:rsidRPr="004E3769">
        <w:rPr>
          <w:rFonts w:ascii="Arial" w:hAnsi="Arial" w:cs="Arial"/>
          <w:b/>
          <w:bCs/>
          <w:color w:val="0000FF"/>
          <w:sz w:val="29"/>
          <w:szCs w:val="29"/>
          <w14:ligatures w14:val="none"/>
        </w:rPr>
        <w:t>De 1956 à 2006 - 50 ans de vie à Guérard</w:t>
      </w:r>
      <w:r w:rsidRPr="004E3769">
        <w:rPr>
          <w:rFonts w:ascii="Arial" w:hAnsi="Arial" w:cs="Arial"/>
          <w:color w:val="273548"/>
          <w:sz w:val="29"/>
          <w:szCs w:val="29"/>
          <w14:ligatures w14:val="none"/>
        </w:rPr>
        <w:t>" organisée par l'Association "Nos Clochers du Grand Morin" (Président : Monsieur François MOREL), le </w:t>
      </w:r>
      <w:r w:rsidRPr="004E3769">
        <w:rPr>
          <w:rFonts w:ascii="Arial" w:hAnsi="Arial" w:cs="Arial"/>
          <w:b/>
          <w:bCs/>
          <w:color w:val="273548"/>
          <w:sz w:val="29"/>
          <w:szCs w:val="29"/>
          <w14:ligatures w14:val="none"/>
        </w:rPr>
        <w:t>14 Mai 2006</w:t>
      </w:r>
      <w:r w:rsidRPr="004E3769">
        <w:rPr>
          <w:rFonts w:ascii="Arial" w:hAnsi="Arial" w:cs="Arial"/>
          <w:color w:val="273548"/>
          <w:sz w:val="29"/>
          <w:szCs w:val="29"/>
          <w14:ligatures w14:val="none"/>
        </w:rPr>
        <w:t>, une photo a été réalisée de l'ensemble des Guérardais présents et a été ajoutée au contenu de la malle.</w:t>
      </w:r>
      <w:r w:rsidRPr="004E3769">
        <w:rPr>
          <w:rFonts w:ascii="Arial" w:hAnsi="Arial" w:cs="Arial"/>
          <w:color w:val="273548"/>
          <w:sz w:val="29"/>
          <w:szCs w:val="29"/>
          <w14:ligatures w14:val="none"/>
        </w:rPr>
        <w:br/>
      </w:r>
      <w:r w:rsidRPr="004E3769">
        <w:rPr>
          <w:rFonts w:ascii="Arial" w:hAnsi="Arial" w:cs="Arial"/>
          <w:color w:val="273548"/>
          <w:sz w:val="29"/>
          <w:szCs w:val="29"/>
          <w14:ligatures w14:val="none"/>
        </w:rPr>
        <w:br/>
        <w:t>La malle a été emmurée avec des souvenirs des habitants de la Commune. Celle-ci sera ouverte </w:t>
      </w:r>
      <w:r w:rsidRPr="004E3769">
        <w:rPr>
          <w:rFonts w:ascii="Arial" w:hAnsi="Arial" w:cs="Arial"/>
          <w:b/>
          <w:bCs/>
          <w:color w:val="0000FF"/>
          <w:sz w:val="29"/>
          <w:szCs w:val="29"/>
          <w14:ligatures w14:val="none"/>
        </w:rPr>
        <w:t>en 2056</w:t>
      </w:r>
      <w:r w:rsidRPr="004E3769">
        <w:rPr>
          <w:rFonts w:ascii="Arial" w:hAnsi="Arial" w:cs="Arial"/>
          <w:color w:val="273548"/>
          <w:sz w:val="29"/>
          <w:szCs w:val="29"/>
          <w14:ligatures w14:val="none"/>
        </w:rPr>
        <w:t>.</w:t>
      </w:r>
    </w:p>
    <w:sectPr w:rsidR="00B27340" w:rsidRPr="00497596" w:rsidSect="0049759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D2DA8"/>
    <w:multiLevelType w:val="multilevel"/>
    <w:tmpl w:val="2AB23F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ascii="Aptos" w:eastAsia="Times New Roman" w:hAnsi="Aptos" w:cstheme="majorBid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402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UT+mpGLMhJaq0gs9gqKwxCPB+wvnc+exHM+YaRcCk6Bkf/DOROzZiuyC9LNf+8liF+Z2a8jJK3UOqQLP8tyiOA==" w:salt="f0vXTCERgEPGVZJgqG9V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69"/>
    <w:rsid w:val="0001007E"/>
    <w:rsid w:val="00025392"/>
    <w:rsid w:val="002B5E87"/>
    <w:rsid w:val="002F1017"/>
    <w:rsid w:val="004918B9"/>
    <w:rsid w:val="00497596"/>
    <w:rsid w:val="004E3769"/>
    <w:rsid w:val="00830C34"/>
    <w:rsid w:val="00851492"/>
    <w:rsid w:val="008A7994"/>
    <w:rsid w:val="009869B2"/>
    <w:rsid w:val="00A04CA4"/>
    <w:rsid w:val="00B27340"/>
    <w:rsid w:val="00C64569"/>
    <w:rsid w:val="00C7340D"/>
    <w:rsid w:val="00CA22C6"/>
    <w:rsid w:val="00E27936"/>
    <w:rsid w:val="00E90527"/>
    <w:rsid w:val="00EA021A"/>
    <w:rsid w:val="00F66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08B6"/>
  <w15:chartTrackingRefBased/>
  <w15:docId w15:val="{CF110740-9DEF-4908-A777-1F4934A7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40D"/>
    <w:rPr>
      <w:rFonts w:ascii="Aptos" w:hAnsi="Aptos" w:cs="Times New Roman"/>
      <w:kern w:val="0"/>
      <w:sz w:val="24"/>
      <w:szCs w:val="24"/>
      <w:lang w:eastAsia="fr-FR"/>
    </w:rPr>
  </w:style>
  <w:style w:type="paragraph" w:styleId="Titre1">
    <w:name w:val="heading 1"/>
    <w:basedOn w:val="Normal"/>
    <w:link w:val="Titre1Car"/>
    <w:autoRedefine/>
    <w:uiPriority w:val="9"/>
    <w:qFormat/>
    <w:rsid w:val="00C64569"/>
    <w:pPr>
      <w:widowControl w:val="0"/>
      <w:autoSpaceDE w:val="0"/>
      <w:autoSpaceDN w:val="0"/>
      <w:ind w:left="792"/>
      <w:outlineLvl w:val="0"/>
    </w:pPr>
    <w:rPr>
      <w:rFonts w:eastAsia="Arial" w:cs="Arial"/>
      <w:b/>
      <w:bCs/>
      <w:kern w:val="2"/>
      <w:sz w:val="32"/>
      <w:szCs w:val="25"/>
    </w:rPr>
  </w:style>
  <w:style w:type="paragraph" w:styleId="Titre2">
    <w:name w:val="heading 2"/>
    <w:basedOn w:val="Normal"/>
    <w:next w:val="Normal"/>
    <w:link w:val="Titre2Car"/>
    <w:uiPriority w:val="9"/>
    <w:unhideWhenUsed/>
    <w:qFormat/>
    <w:rsid w:val="002F10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autoRedefine/>
    <w:uiPriority w:val="9"/>
    <w:unhideWhenUsed/>
    <w:qFormat/>
    <w:rsid w:val="00851492"/>
    <w:pPr>
      <w:keepNext/>
      <w:keepLines/>
      <w:widowControl w:val="0"/>
      <w:autoSpaceDE w:val="0"/>
      <w:autoSpaceDN w:val="0"/>
      <w:spacing w:before="40"/>
      <w:outlineLvl w:val="2"/>
    </w:pPr>
    <w:rPr>
      <w:rFonts w:eastAsiaTheme="majorEastAsia" w:cstheme="majorBidi"/>
      <w:kern w:val="2"/>
      <w:sz w:val="28"/>
    </w:rPr>
  </w:style>
  <w:style w:type="paragraph" w:styleId="Titre4">
    <w:name w:val="heading 4"/>
    <w:basedOn w:val="Normal"/>
    <w:next w:val="Normal"/>
    <w:link w:val="Titre4Car"/>
    <w:uiPriority w:val="9"/>
    <w:unhideWhenUsed/>
    <w:qFormat/>
    <w:rsid w:val="002F1017"/>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2F1017"/>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F1017"/>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autoRedefine/>
    <w:uiPriority w:val="99"/>
    <w:semiHidden/>
    <w:unhideWhenUsed/>
    <w:qFormat/>
    <w:rsid w:val="002B5E87"/>
  </w:style>
  <w:style w:type="paragraph" w:customStyle="1" w:styleId="TITRE3KARINE">
    <w:name w:val="TITRE3 KARINE"/>
    <w:basedOn w:val="Titre3"/>
    <w:link w:val="TITRE3KARINECar"/>
    <w:autoRedefine/>
    <w:qFormat/>
    <w:rsid w:val="002F1017"/>
    <w:pPr>
      <w:framePr w:wrap="notBeside" w:vAnchor="text" w:hAnchor="text" w:y="1"/>
      <w:suppressAutoHyphens/>
      <w:spacing w:before="0"/>
      <w:contextualSpacing/>
      <w:jc w:val="both"/>
    </w:pPr>
    <w:rPr>
      <w:rFonts w:eastAsia="Times New Roman"/>
      <w:b/>
      <w:smallCaps/>
      <w:color w:val="70AD47" w:themeColor="accent6"/>
      <w:shd w:val="clear" w:color="auto" w:fill="FFFFFF"/>
    </w:rPr>
  </w:style>
  <w:style w:type="character" w:customStyle="1" w:styleId="Titre3Car">
    <w:name w:val="Titre 3 Car"/>
    <w:basedOn w:val="Policepardfaut"/>
    <w:link w:val="Titre3"/>
    <w:uiPriority w:val="9"/>
    <w:rsid w:val="00851492"/>
    <w:rPr>
      <w:rFonts w:ascii="Aptos" w:eastAsiaTheme="majorEastAsia" w:hAnsi="Aptos" w:cstheme="majorBidi"/>
      <w:sz w:val="28"/>
      <w:szCs w:val="24"/>
    </w:rPr>
  </w:style>
  <w:style w:type="paragraph" w:customStyle="1" w:styleId="TITRE4KARINE">
    <w:name w:val="TITRE4 KARINE"/>
    <w:basedOn w:val="Titre4"/>
    <w:autoRedefine/>
    <w:qFormat/>
    <w:rsid w:val="002F1017"/>
    <w:pPr>
      <w:spacing w:before="0"/>
      <w:contextualSpacing/>
    </w:pPr>
    <w:rPr>
      <w:rFonts w:ascii="Aptos" w:eastAsia="Times New Roman" w:hAnsi="Aptos"/>
      <w:b/>
      <w:i w:val="0"/>
      <w:smallCaps/>
      <w:color w:val="F20EC7"/>
      <w:szCs w:val="28"/>
    </w:rPr>
  </w:style>
  <w:style w:type="character" w:customStyle="1" w:styleId="Titre4Car">
    <w:name w:val="Titre 4 Car"/>
    <w:basedOn w:val="Policepardfaut"/>
    <w:link w:val="Titre4"/>
    <w:uiPriority w:val="9"/>
    <w:rsid w:val="002F1017"/>
    <w:rPr>
      <w:rFonts w:asciiTheme="majorHAnsi" w:eastAsiaTheme="majorEastAsia" w:hAnsiTheme="majorHAnsi" w:cstheme="majorBidi"/>
      <w:i/>
      <w:iCs/>
      <w:color w:val="2F5496" w:themeColor="accent1" w:themeShade="BF"/>
      <w:sz w:val="24"/>
    </w:rPr>
  </w:style>
  <w:style w:type="paragraph" w:customStyle="1" w:styleId="TITRE1KARINE">
    <w:name w:val="TITRE1 KARINE"/>
    <w:basedOn w:val="Titre1"/>
    <w:link w:val="TITRE1KARINECar"/>
    <w:autoRedefine/>
    <w:qFormat/>
    <w:rsid w:val="002F1017"/>
    <w:pPr>
      <w:jc w:val="both"/>
    </w:pPr>
    <w:rPr>
      <w:rFonts w:eastAsia="Times New Roman"/>
      <w:b w:val="0"/>
      <w:caps/>
      <w:color w:val="0A21FE"/>
      <w:spacing w:val="20"/>
      <w:sz w:val="40"/>
      <w:szCs w:val="24"/>
    </w:rPr>
  </w:style>
  <w:style w:type="character" w:customStyle="1" w:styleId="TITRE1KARINECar">
    <w:name w:val="TITRE1 KARINE Car"/>
    <w:basedOn w:val="Titre1Car"/>
    <w:link w:val="TITRE1KARINE"/>
    <w:rsid w:val="002F1017"/>
    <w:rPr>
      <w:rFonts w:ascii="Aptos" w:eastAsia="Times New Roman" w:hAnsi="Aptos" w:cstheme="majorBidi"/>
      <w:b w:val="0"/>
      <w:bCs/>
      <w:caps/>
      <w:color w:val="0A21FE"/>
      <w:spacing w:val="20"/>
      <w:sz w:val="40"/>
      <w:szCs w:val="24"/>
      <w:lang w:eastAsia="fr-FR"/>
    </w:rPr>
  </w:style>
  <w:style w:type="character" w:customStyle="1" w:styleId="Titre1Car">
    <w:name w:val="Titre 1 Car"/>
    <w:basedOn w:val="Policepardfaut"/>
    <w:link w:val="Titre1"/>
    <w:uiPriority w:val="9"/>
    <w:rsid w:val="00C64569"/>
    <w:rPr>
      <w:rFonts w:ascii="Aptos" w:eastAsia="Arial" w:hAnsi="Aptos" w:cs="Arial"/>
      <w:b/>
      <w:bCs/>
      <w:sz w:val="32"/>
      <w:szCs w:val="25"/>
    </w:rPr>
  </w:style>
  <w:style w:type="paragraph" w:customStyle="1" w:styleId="TITRE2KARINE">
    <w:name w:val="TITRE2 KARINE"/>
    <w:basedOn w:val="Titre2"/>
    <w:link w:val="TITRE2KARINECar"/>
    <w:autoRedefine/>
    <w:qFormat/>
    <w:rsid w:val="002F1017"/>
    <w:pPr>
      <w:spacing w:before="0" w:line="360" w:lineRule="auto"/>
    </w:pPr>
    <w:rPr>
      <w:rFonts w:ascii="Aptos" w:eastAsia="Times New Roman" w:hAnsi="Aptos" w:cs="Open Sans"/>
      <w:b/>
      <w:bCs/>
      <w:smallCaps/>
      <w:sz w:val="32"/>
      <w:szCs w:val="24"/>
    </w:rPr>
  </w:style>
  <w:style w:type="character" w:customStyle="1" w:styleId="TITRE2KARINECar">
    <w:name w:val="TITRE2 KARINE Car"/>
    <w:basedOn w:val="Titre2Car"/>
    <w:link w:val="TITRE2KARINE"/>
    <w:rsid w:val="002F1017"/>
    <w:rPr>
      <w:rFonts w:ascii="Aptos" w:eastAsia="Times New Roman" w:hAnsi="Aptos" w:cs="Open Sans"/>
      <w:b/>
      <w:bCs/>
      <w:smallCaps/>
      <w:color w:val="2F5496" w:themeColor="accent1" w:themeShade="BF"/>
      <w:sz w:val="32"/>
      <w:szCs w:val="24"/>
      <w:lang w:eastAsia="fr-FR"/>
    </w:rPr>
  </w:style>
  <w:style w:type="character" w:customStyle="1" w:styleId="Titre2Car">
    <w:name w:val="Titre 2 Car"/>
    <w:basedOn w:val="Policepardfaut"/>
    <w:link w:val="Titre2"/>
    <w:uiPriority w:val="9"/>
    <w:rsid w:val="002F1017"/>
    <w:rPr>
      <w:rFonts w:asciiTheme="majorHAnsi" w:eastAsiaTheme="majorEastAsia" w:hAnsiTheme="majorHAnsi" w:cstheme="majorBidi"/>
      <w:color w:val="2F5496" w:themeColor="accent1" w:themeShade="BF"/>
      <w:sz w:val="26"/>
      <w:szCs w:val="26"/>
    </w:rPr>
  </w:style>
  <w:style w:type="character" w:customStyle="1" w:styleId="TITRE3KARINECar">
    <w:name w:val="TITRE3 KARINE Car"/>
    <w:basedOn w:val="Titre3Car"/>
    <w:link w:val="TITRE3KARINE"/>
    <w:rsid w:val="002F1017"/>
    <w:rPr>
      <w:rFonts w:ascii="Aptos" w:eastAsia="Times New Roman" w:hAnsi="Aptos" w:cstheme="majorBidi"/>
      <w:b/>
      <w:smallCaps/>
      <w:color w:val="70AD47" w:themeColor="accent6"/>
      <w:sz w:val="28"/>
      <w:szCs w:val="24"/>
      <w:lang w:eastAsia="fr-FR"/>
    </w:rPr>
  </w:style>
  <w:style w:type="paragraph" w:styleId="TM3">
    <w:name w:val="toc 3"/>
    <w:basedOn w:val="Normal"/>
    <w:next w:val="Normal"/>
    <w:autoRedefine/>
    <w:uiPriority w:val="39"/>
    <w:unhideWhenUsed/>
    <w:rsid w:val="002F1017"/>
    <w:pPr>
      <w:tabs>
        <w:tab w:val="right" w:leader="dot" w:pos="10478"/>
      </w:tabs>
      <w:ind w:left="440"/>
    </w:pPr>
    <w:rPr>
      <w:rFonts w:cstheme="minorHAnsi"/>
      <w:bCs/>
      <w:noProof/>
      <w:color w:val="70AD47" w:themeColor="accent6"/>
    </w:rPr>
  </w:style>
  <w:style w:type="paragraph" w:styleId="TM4">
    <w:name w:val="toc 4"/>
    <w:basedOn w:val="Normal"/>
    <w:next w:val="Normal"/>
    <w:autoRedefine/>
    <w:uiPriority w:val="39"/>
    <w:unhideWhenUsed/>
    <w:qFormat/>
    <w:rsid w:val="002F1017"/>
    <w:pPr>
      <w:ind w:left="660"/>
    </w:pPr>
    <w:rPr>
      <w:rFonts w:cstheme="minorHAnsi"/>
      <w:color w:val="F20EC7"/>
      <w:szCs w:val="18"/>
    </w:rPr>
  </w:style>
  <w:style w:type="paragraph" w:styleId="TM5">
    <w:name w:val="toc 5"/>
    <w:basedOn w:val="Normal"/>
    <w:next w:val="Normal"/>
    <w:autoRedefine/>
    <w:uiPriority w:val="39"/>
    <w:unhideWhenUsed/>
    <w:qFormat/>
    <w:rsid w:val="002F1017"/>
    <w:pPr>
      <w:ind w:left="880"/>
    </w:pPr>
    <w:rPr>
      <w:rFonts w:cstheme="minorHAnsi"/>
      <w:szCs w:val="18"/>
    </w:rPr>
  </w:style>
  <w:style w:type="paragraph" w:customStyle="1" w:styleId="Style1NormalKARINE">
    <w:name w:val="Style1 Normal KARINE"/>
    <w:basedOn w:val="Normal"/>
    <w:autoRedefine/>
    <w:qFormat/>
    <w:rsid w:val="009869B2"/>
    <w:rPr>
      <w:rFonts w:cs="Open Sans"/>
      <w:shd w:val="clear" w:color="auto" w:fill="FFFFFF"/>
    </w:rPr>
  </w:style>
  <w:style w:type="paragraph" w:customStyle="1" w:styleId="Style1">
    <w:name w:val="Style1"/>
    <w:basedOn w:val="TITRE2KARINE"/>
    <w:autoRedefine/>
    <w:qFormat/>
    <w:rsid w:val="002F1017"/>
    <w:rPr>
      <w:b w:val="0"/>
      <w:color w:val="auto"/>
      <w:sz w:val="28"/>
    </w:rPr>
  </w:style>
  <w:style w:type="paragraph" w:customStyle="1" w:styleId="TITRE2AKARINE">
    <w:name w:val="TITRE2A KARINE"/>
    <w:basedOn w:val="Style1"/>
    <w:autoRedefine/>
    <w:qFormat/>
    <w:rsid w:val="009869B2"/>
  </w:style>
  <w:style w:type="paragraph" w:customStyle="1" w:styleId="Style2">
    <w:name w:val="Style2"/>
    <w:basedOn w:val="TITRE2KARINE"/>
    <w:autoRedefine/>
    <w:qFormat/>
    <w:rsid w:val="002F1017"/>
    <w:rPr>
      <w:color w:val="auto"/>
    </w:rPr>
  </w:style>
  <w:style w:type="paragraph" w:customStyle="1" w:styleId="action">
    <w:name w:val="action"/>
    <w:basedOn w:val="Normal"/>
    <w:rsid w:val="002F1017"/>
    <w:pPr>
      <w:spacing w:before="100" w:beforeAutospacing="1" w:after="100" w:afterAutospacing="1"/>
    </w:pPr>
    <w:rPr>
      <w:rFonts w:ascii="Times New Roman" w:hAnsi="Times New Roman"/>
    </w:rPr>
  </w:style>
  <w:style w:type="character" w:customStyle="1" w:styleId="lienwordcfp">
    <w:name w:val="lienword__cf_p__"/>
    <w:basedOn w:val="Policepardfaut"/>
    <w:rsid w:val="002F1017"/>
  </w:style>
  <w:style w:type="character" w:customStyle="1" w:styleId="buttons">
    <w:name w:val="buttons"/>
    <w:basedOn w:val="Policepardfaut"/>
    <w:rsid w:val="002F1017"/>
  </w:style>
  <w:style w:type="paragraph" w:customStyle="1" w:styleId="acces">
    <w:name w:val="acces"/>
    <w:basedOn w:val="Normal"/>
    <w:rsid w:val="002F1017"/>
    <w:pPr>
      <w:spacing w:before="100" w:beforeAutospacing="1" w:after="100" w:afterAutospacing="1"/>
    </w:pPr>
    <w:rPr>
      <w:rFonts w:ascii="Times New Roman" w:hAnsi="Times New Roman"/>
    </w:rPr>
  </w:style>
  <w:style w:type="paragraph" w:customStyle="1" w:styleId="bodytext">
    <w:name w:val="bodytext"/>
    <w:basedOn w:val="Normal"/>
    <w:rsid w:val="002F1017"/>
    <w:pPr>
      <w:spacing w:before="100" w:beforeAutospacing="1" w:after="100" w:afterAutospacing="1"/>
    </w:pPr>
    <w:rPr>
      <w:rFonts w:ascii="Times New Roman" w:hAnsi="Times New Roman"/>
    </w:rPr>
  </w:style>
  <w:style w:type="character" w:customStyle="1" w:styleId="Accentuation1">
    <w:name w:val="Accentuation1"/>
    <w:basedOn w:val="Policepardfaut"/>
    <w:rsid w:val="002F1017"/>
  </w:style>
  <w:style w:type="paragraph" w:customStyle="1" w:styleId="listbullet">
    <w:name w:val="listbullet"/>
    <w:basedOn w:val="Normal"/>
    <w:rsid w:val="002F1017"/>
    <w:pPr>
      <w:spacing w:before="100" w:beforeAutospacing="1" w:after="100" w:afterAutospacing="1"/>
    </w:pPr>
    <w:rPr>
      <w:rFonts w:ascii="Times New Roman" w:hAnsi="Times New Roman"/>
    </w:rPr>
  </w:style>
  <w:style w:type="character" w:customStyle="1" w:styleId="specialbold">
    <w:name w:val="specialbold"/>
    <w:basedOn w:val="Policepardfaut"/>
    <w:rsid w:val="002F1017"/>
  </w:style>
  <w:style w:type="paragraph" w:customStyle="1" w:styleId="warning">
    <w:name w:val="warning"/>
    <w:basedOn w:val="Normal"/>
    <w:rsid w:val="002F1017"/>
    <w:pPr>
      <w:spacing w:before="100" w:beforeAutospacing="1" w:after="100" w:afterAutospacing="1"/>
    </w:pPr>
    <w:rPr>
      <w:rFonts w:ascii="Times New Roman" w:hAnsi="Times New Roman"/>
    </w:rPr>
  </w:style>
  <w:style w:type="paragraph" w:customStyle="1" w:styleId="listnumber">
    <w:name w:val="listnumber"/>
    <w:basedOn w:val="Normal"/>
    <w:rsid w:val="002F1017"/>
    <w:pPr>
      <w:spacing w:before="100" w:beforeAutospacing="1" w:after="100" w:afterAutospacing="1"/>
    </w:pPr>
    <w:rPr>
      <w:rFonts w:ascii="Times New Roman" w:hAnsi="Times New Roman"/>
    </w:rPr>
  </w:style>
  <w:style w:type="paragraph" w:customStyle="1" w:styleId="note">
    <w:name w:val="note"/>
    <w:basedOn w:val="Normal"/>
    <w:rsid w:val="002F1017"/>
    <w:pPr>
      <w:spacing w:before="100" w:beforeAutospacing="1" w:after="100" w:afterAutospacing="1"/>
    </w:pPr>
    <w:rPr>
      <w:rFonts w:ascii="Times New Roman" w:hAnsi="Times New Roman"/>
    </w:rPr>
  </w:style>
  <w:style w:type="paragraph" w:customStyle="1" w:styleId="procedureheading">
    <w:name w:val="procedureheading"/>
    <w:basedOn w:val="Normal"/>
    <w:rsid w:val="002F1017"/>
    <w:pPr>
      <w:spacing w:before="100" w:beforeAutospacing="1" w:after="100" w:afterAutospacing="1"/>
    </w:pPr>
    <w:rPr>
      <w:rFonts w:ascii="Times New Roman" w:hAnsi="Times New Roman"/>
    </w:rPr>
  </w:style>
  <w:style w:type="paragraph" w:customStyle="1" w:styleId="listbullet2">
    <w:name w:val="listbullet2"/>
    <w:basedOn w:val="Normal"/>
    <w:rsid w:val="002F1017"/>
    <w:pPr>
      <w:spacing w:before="100" w:beforeAutospacing="1" w:after="100" w:afterAutospacing="1"/>
    </w:pPr>
    <w:rPr>
      <w:rFonts w:ascii="Times New Roman" w:hAnsi="Times New Roman"/>
    </w:rPr>
  </w:style>
  <w:style w:type="paragraph" w:customStyle="1" w:styleId="subheading">
    <w:name w:val="subheading"/>
    <w:basedOn w:val="Normal"/>
    <w:rsid w:val="002F1017"/>
    <w:pPr>
      <w:spacing w:before="100" w:beforeAutospacing="1" w:after="100" w:afterAutospacing="1"/>
    </w:pPr>
    <w:rPr>
      <w:rFonts w:ascii="Times New Roman" w:hAnsi="Times New Roman"/>
    </w:rPr>
  </w:style>
  <w:style w:type="character" w:customStyle="1" w:styleId="superscript">
    <w:name w:val="superscript"/>
    <w:basedOn w:val="Policepardfaut"/>
    <w:rsid w:val="002F1017"/>
  </w:style>
  <w:style w:type="character" w:customStyle="1" w:styleId="jumptemplatememefenetreprintweb">
    <w:name w:val="jumptemplate_memefenetre_printweb_"/>
    <w:basedOn w:val="Policepardfaut"/>
    <w:rsid w:val="002F1017"/>
  </w:style>
  <w:style w:type="paragraph" w:customStyle="1" w:styleId="action2">
    <w:name w:val="action2"/>
    <w:basedOn w:val="Normal"/>
    <w:rsid w:val="002F1017"/>
    <w:pPr>
      <w:spacing w:before="100" w:beforeAutospacing="1" w:after="100" w:afterAutospacing="1"/>
    </w:pPr>
    <w:rPr>
      <w:rFonts w:ascii="Times New Roman" w:hAnsi="Times New Roman"/>
    </w:rPr>
  </w:style>
  <w:style w:type="paragraph" w:customStyle="1" w:styleId="listbullet3">
    <w:name w:val="listbullet3"/>
    <w:basedOn w:val="Normal"/>
    <w:rsid w:val="002F1017"/>
    <w:pPr>
      <w:spacing w:before="100" w:beforeAutospacing="1" w:after="100" w:afterAutospacing="1"/>
    </w:pPr>
    <w:rPr>
      <w:rFonts w:ascii="Times New Roman" w:hAnsi="Times New Roman"/>
    </w:rPr>
  </w:style>
  <w:style w:type="paragraph" w:customStyle="1" w:styleId="exempleparagraphe">
    <w:name w:val="exempleparagraphe"/>
    <w:basedOn w:val="Normal"/>
    <w:rsid w:val="002F1017"/>
    <w:pPr>
      <w:spacing w:before="100" w:beforeAutospacing="1" w:after="100" w:afterAutospacing="1"/>
    </w:pPr>
    <w:rPr>
      <w:rFonts w:ascii="Times New Roman" w:hAnsi="Times New Roman"/>
    </w:rPr>
  </w:style>
  <w:style w:type="character" w:customStyle="1" w:styleId="exemple">
    <w:name w:val="exemple"/>
    <w:basedOn w:val="Policepardfaut"/>
    <w:rsid w:val="002F1017"/>
  </w:style>
  <w:style w:type="paragraph" w:customStyle="1" w:styleId="Style3">
    <w:name w:val="Style3"/>
    <w:basedOn w:val="Normal"/>
    <w:autoRedefine/>
    <w:qFormat/>
    <w:rsid w:val="002F1017"/>
    <w:pPr>
      <w:keepNext/>
      <w:keepLines/>
      <w:spacing w:before="40"/>
      <w:jc w:val="both"/>
      <w:outlineLvl w:val="1"/>
    </w:pPr>
    <w:rPr>
      <w:rFonts w:cs="Open Sans"/>
      <w:bCs/>
      <w:smallCaps/>
      <w:color w:val="0099FF"/>
      <w:sz w:val="32"/>
    </w:rPr>
  </w:style>
  <w:style w:type="character" w:customStyle="1" w:styleId="Titre5Car">
    <w:name w:val="Titre 5 Car"/>
    <w:basedOn w:val="Policepardfaut"/>
    <w:link w:val="Titre5"/>
    <w:uiPriority w:val="9"/>
    <w:rsid w:val="002F1017"/>
    <w:rPr>
      <w:rFonts w:asciiTheme="majorHAnsi" w:eastAsiaTheme="majorEastAsia" w:hAnsiTheme="majorHAnsi" w:cstheme="majorBidi"/>
      <w:color w:val="2F5496" w:themeColor="accent1" w:themeShade="BF"/>
      <w:sz w:val="24"/>
    </w:rPr>
  </w:style>
  <w:style w:type="character" w:customStyle="1" w:styleId="Titre6Car">
    <w:name w:val="Titre 6 Car"/>
    <w:basedOn w:val="Policepardfaut"/>
    <w:link w:val="Titre6"/>
    <w:uiPriority w:val="9"/>
    <w:semiHidden/>
    <w:rsid w:val="002F1017"/>
    <w:rPr>
      <w:rFonts w:asciiTheme="majorHAnsi" w:eastAsiaTheme="majorEastAsia" w:hAnsiTheme="majorHAnsi" w:cstheme="majorBidi"/>
      <w:color w:val="1F3763" w:themeColor="accent1" w:themeShade="7F"/>
      <w:sz w:val="24"/>
    </w:rPr>
  </w:style>
  <w:style w:type="paragraph" w:styleId="TM1">
    <w:name w:val="toc 1"/>
    <w:basedOn w:val="Normal"/>
    <w:next w:val="Normal"/>
    <w:autoRedefine/>
    <w:uiPriority w:val="39"/>
    <w:unhideWhenUsed/>
    <w:rsid w:val="002F1017"/>
    <w:pPr>
      <w:tabs>
        <w:tab w:val="right" w:leader="dot" w:pos="10478"/>
      </w:tabs>
      <w:spacing w:before="120" w:after="120"/>
    </w:pPr>
    <w:rPr>
      <w:rFonts w:cstheme="minorHAnsi"/>
      <w:b/>
      <w:bCs/>
      <w:caps/>
      <w:noProof/>
      <w:color w:val="0A21FE"/>
      <w:sz w:val="40"/>
      <w:szCs w:val="36"/>
    </w:rPr>
  </w:style>
  <w:style w:type="paragraph" w:styleId="TM2">
    <w:name w:val="toc 2"/>
    <w:basedOn w:val="Normal"/>
    <w:next w:val="Normal"/>
    <w:autoRedefine/>
    <w:uiPriority w:val="39"/>
    <w:unhideWhenUsed/>
    <w:rsid w:val="002F1017"/>
    <w:pPr>
      <w:tabs>
        <w:tab w:val="right" w:leader="dot" w:pos="10478"/>
      </w:tabs>
      <w:ind w:left="220"/>
    </w:pPr>
    <w:rPr>
      <w:rFonts w:cstheme="minorHAnsi"/>
      <w:b/>
      <w:bCs/>
      <w:smallCaps/>
      <w:noProof/>
      <w:color w:val="5B9BD5" w:themeColor="accent5"/>
      <w:sz w:val="32"/>
      <w:szCs w:val="32"/>
    </w:rPr>
  </w:style>
  <w:style w:type="paragraph" w:styleId="TM6">
    <w:name w:val="toc 6"/>
    <w:basedOn w:val="Normal"/>
    <w:next w:val="Normal"/>
    <w:autoRedefine/>
    <w:uiPriority w:val="39"/>
    <w:unhideWhenUsed/>
    <w:rsid w:val="002F1017"/>
    <w:pPr>
      <w:ind w:left="1100"/>
    </w:pPr>
    <w:rPr>
      <w:rFonts w:cstheme="minorHAnsi"/>
      <w:sz w:val="18"/>
      <w:szCs w:val="18"/>
    </w:rPr>
  </w:style>
  <w:style w:type="paragraph" w:styleId="TM7">
    <w:name w:val="toc 7"/>
    <w:basedOn w:val="Normal"/>
    <w:next w:val="Normal"/>
    <w:autoRedefine/>
    <w:uiPriority w:val="39"/>
    <w:unhideWhenUsed/>
    <w:rsid w:val="002F1017"/>
    <w:pPr>
      <w:ind w:left="1320"/>
    </w:pPr>
    <w:rPr>
      <w:rFonts w:cstheme="minorHAnsi"/>
      <w:sz w:val="18"/>
      <w:szCs w:val="18"/>
    </w:rPr>
  </w:style>
  <w:style w:type="paragraph" w:styleId="TM8">
    <w:name w:val="toc 8"/>
    <w:basedOn w:val="Normal"/>
    <w:next w:val="Normal"/>
    <w:autoRedefine/>
    <w:uiPriority w:val="39"/>
    <w:unhideWhenUsed/>
    <w:rsid w:val="002F1017"/>
    <w:pPr>
      <w:ind w:left="1540"/>
    </w:pPr>
    <w:rPr>
      <w:rFonts w:cstheme="minorHAnsi"/>
      <w:sz w:val="18"/>
      <w:szCs w:val="18"/>
    </w:rPr>
  </w:style>
  <w:style w:type="paragraph" w:styleId="TM9">
    <w:name w:val="toc 9"/>
    <w:basedOn w:val="Normal"/>
    <w:next w:val="Normal"/>
    <w:autoRedefine/>
    <w:uiPriority w:val="39"/>
    <w:unhideWhenUsed/>
    <w:rsid w:val="002F1017"/>
    <w:pPr>
      <w:ind w:left="1760"/>
    </w:pPr>
    <w:rPr>
      <w:rFonts w:cstheme="minorHAnsi"/>
      <w:sz w:val="18"/>
      <w:szCs w:val="18"/>
    </w:rPr>
  </w:style>
  <w:style w:type="paragraph" w:styleId="Titre">
    <w:name w:val="Title"/>
    <w:aliases w:val="Titre2"/>
    <w:basedOn w:val="Normal"/>
    <w:next w:val="Normal"/>
    <w:link w:val="TitreCar"/>
    <w:autoRedefine/>
    <w:uiPriority w:val="10"/>
    <w:qFormat/>
    <w:rsid w:val="00C7340D"/>
    <w:pPr>
      <w:contextualSpacing/>
    </w:pPr>
    <w:rPr>
      <w:rFonts w:eastAsiaTheme="majorEastAsia" w:cstheme="majorBidi"/>
      <w:b/>
      <w:spacing w:val="-10"/>
      <w:kern w:val="28"/>
      <w:sz w:val="28"/>
      <w:szCs w:val="56"/>
    </w:rPr>
  </w:style>
  <w:style w:type="character" w:customStyle="1" w:styleId="TitreCar">
    <w:name w:val="Titre Car"/>
    <w:aliases w:val="Titre2 Car"/>
    <w:basedOn w:val="Policepardfaut"/>
    <w:link w:val="Titre"/>
    <w:uiPriority w:val="10"/>
    <w:rsid w:val="00C7340D"/>
    <w:rPr>
      <w:rFonts w:ascii="Aptos" w:eastAsiaTheme="majorEastAsia" w:hAnsi="Aptos" w:cstheme="majorBidi"/>
      <w:b/>
      <w:spacing w:val="-10"/>
      <w:kern w:val="28"/>
      <w:sz w:val="28"/>
      <w:szCs w:val="56"/>
    </w:rPr>
  </w:style>
  <w:style w:type="character" w:styleId="Lienhypertexte">
    <w:name w:val="Hyperlink"/>
    <w:basedOn w:val="Policepardfaut"/>
    <w:uiPriority w:val="99"/>
    <w:unhideWhenUsed/>
    <w:rsid w:val="002F1017"/>
    <w:rPr>
      <w:color w:val="0563C1" w:themeColor="hyperlink"/>
      <w:u w:val="single"/>
    </w:rPr>
  </w:style>
  <w:style w:type="paragraph" w:styleId="Sansinterligne">
    <w:name w:val="No Spacing"/>
    <w:link w:val="SansinterligneCar"/>
    <w:uiPriority w:val="1"/>
    <w:qFormat/>
    <w:rsid w:val="002F1017"/>
  </w:style>
  <w:style w:type="character" w:customStyle="1" w:styleId="SansinterligneCar">
    <w:name w:val="Sans interligne Car"/>
    <w:basedOn w:val="Policepardfaut"/>
    <w:link w:val="Sansinterligne"/>
    <w:uiPriority w:val="1"/>
    <w:rsid w:val="002F1017"/>
  </w:style>
  <w:style w:type="paragraph" w:styleId="Paragraphedeliste">
    <w:name w:val="List Paragraph"/>
    <w:basedOn w:val="Normal"/>
    <w:uiPriority w:val="34"/>
    <w:qFormat/>
    <w:rsid w:val="002F1017"/>
    <w:pPr>
      <w:ind w:left="720"/>
      <w:contextualSpacing/>
    </w:pPr>
  </w:style>
  <w:style w:type="paragraph" w:styleId="En-ttedetabledesmatires">
    <w:name w:val="TOC Heading"/>
    <w:basedOn w:val="Titre1"/>
    <w:next w:val="Normal"/>
    <w:uiPriority w:val="39"/>
    <w:unhideWhenUsed/>
    <w:qFormat/>
    <w:rsid w:val="002F1017"/>
    <w:pPr>
      <w:outlineLvl w:val="9"/>
    </w:pPr>
  </w:style>
  <w:style w:type="paragraph" w:customStyle="1" w:styleId="LIENHYPERTEXTE0">
    <w:name w:val="LIEN HYPERTEXTE"/>
    <w:basedOn w:val="Paragraphedeliste"/>
    <w:autoRedefine/>
    <w:qFormat/>
    <w:rsid w:val="002F1017"/>
    <w:pPr>
      <w:overflowPunct w:val="0"/>
      <w:autoSpaceDE w:val="0"/>
      <w:autoSpaceDN w:val="0"/>
      <w:adjustRightInd w:val="0"/>
      <w:textAlignment w:val="baseline"/>
    </w:pPr>
    <w:rPr>
      <w:color w:val="ED0000"/>
      <w:szCs w:val="20"/>
    </w:rPr>
  </w:style>
  <w:style w:type="paragraph" w:styleId="En-tte">
    <w:name w:val="header"/>
    <w:basedOn w:val="Normal"/>
    <w:link w:val="En-tteCar"/>
    <w:uiPriority w:val="99"/>
    <w:unhideWhenUsed/>
    <w:rsid w:val="002F1017"/>
    <w:pPr>
      <w:tabs>
        <w:tab w:val="center" w:pos="4536"/>
        <w:tab w:val="right" w:pos="9072"/>
      </w:tabs>
    </w:pPr>
  </w:style>
  <w:style w:type="character" w:customStyle="1" w:styleId="En-tteCar">
    <w:name w:val="En-tête Car"/>
    <w:basedOn w:val="Policepardfaut"/>
    <w:link w:val="En-tte"/>
    <w:uiPriority w:val="99"/>
    <w:rsid w:val="002F1017"/>
    <w:rPr>
      <w:rFonts w:ascii="Aptos" w:hAnsi="Aptos"/>
      <w:sz w:val="24"/>
    </w:rPr>
  </w:style>
  <w:style w:type="paragraph" w:styleId="Pieddepage">
    <w:name w:val="footer"/>
    <w:basedOn w:val="Normal"/>
    <w:link w:val="PieddepageCar"/>
    <w:uiPriority w:val="99"/>
    <w:unhideWhenUsed/>
    <w:rsid w:val="002F1017"/>
    <w:pPr>
      <w:tabs>
        <w:tab w:val="center" w:pos="4536"/>
        <w:tab w:val="right" w:pos="9072"/>
      </w:tabs>
    </w:pPr>
  </w:style>
  <w:style w:type="character" w:customStyle="1" w:styleId="PieddepageCar">
    <w:name w:val="Pied de page Car"/>
    <w:basedOn w:val="Policepardfaut"/>
    <w:link w:val="Pieddepage"/>
    <w:uiPriority w:val="99"/>
    <w:rsid w:val="002F1017"/>
    <w:rPr>
      <w:rFonts w:ascii="Aptos" w:hAnsi="Aptos"/>
      <w:sz w:val="24"/>
    </w:rPr>
  </w:style>
  <w:style w:type="paragraph" w:customStyle="1" w:styleId="NORMALKARINE">
    <w:name w:val="NORMAL KARINE"/>
    <w:basedOn w:val="Normal"/>
    <w:autoRedefine/>
    <w:qFormat/>
    <w:rsid w:val="002F1017"/>
    <w:pPr>
      <w:jc w:val="both"/>
    </w:pPr>
    <w:rPr>
      <w:bCs/>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2336">
      <w:bodyDiv w:val="1"/>
      <w:marLeft w:val="0"/>
      <w:marRight w:val="0"/>
      <w:marTop w:val="0"/>
      <w:marBottom w:val="0"/>
      <w:divBdr>
        <w:top w:val="none" w:sz="0" w:space="0" w:color="auto"/>
        <w:left w:val="none" w:sz="0" w:space="0" w:color="auto"/>
        <w:bottom w:val="none" w:sz="0" w:space="0" w:color="auto"/>
        <w:right w:val="none" w:sz="0" w:space="0" w:color="auto"/>
      </w:divBdr>
      <w:divsChild>
        <w:div w:id="295373119">
          <w:marLeft w:val="-225"/>
          <w:marRight w:val="-225"/>
          <w:marTop w:val="0"/>
          <w:marBottom w:val="0"/>
          <w:divBdr>
            <w:top w:val="none" w:sz="0" w:space="0" w:color="auto"/>
            <w:left w:val="none" w:sz="0" w:space="0" w:color="auto"/>
            <w:bottom w:val="none" w:sz="0" w:space="0" w:color="auto"/>
            <w:right w:val="none" w:sz="0" w:space="0" w:color="auto"/>
          </w:divBdr>
          <w:divsChild>
            <w:div w:id="1082407086">
              <w:marLeft w:val="0"/>
              <w:marRight w:val="0"/>
              <w:marTop w:val="0"/>
              <w:marBottom w:val="0"/>
              <w:divBdr>
                <w:top w:val="none" w:sz="0" w:space="0" w:color="auto"/>
                <w:left w:val="none" w:sz="0" w:space="0" w:color="auto"/>
                <w:bottom w:val="none" w:sz="0" w:space="0" w:color="auto"/>
                <w:right w:val="none" w:sz="0" w:space="0" w:color="auto"/>
              </w:divBdr>
              <w:divsChild>
                <w:div w:id="20494516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31098993">
          <w:marLeft w:val="-225"/>
          <w:marRight w:val="-225"/>
          <w:marTop w:val="0"/>
          <w:marBottom w:val="0"/>
          <w:divBdr>
            <w:top w:val="none" w:sz="0" w:space="0" w:color="auto"/>
            <w:left w:val="none" w:sz="0" w:space="0" w:color="auto"/>
            <w:bottom w:val="none" w:sz="0" w:space="0" w:color="auto"/>
            <w:right w:val="none" w:sz="0" w:space="0" w:color="auto"/>
          </w:divBdr>
          <w:divsChild>
            <w:div w:id="1704594998">
              <w:marLeft w:val="0"/>
              <w:marRight w:val="0"/>
              <w:marTop w:val="0"/>
              <w:marBottom w:val="0"/>
              <w:divBdr>
                <w:top w:val="none" w:sz="0" w:space="0" w:color="auto"/>
                <w:left w:val="none" w:sz="0" w:space="0" w:color="auto"/>
                <w:bottom w:val="none" w:sz="0" w:space="0" w:color="auto"/>
                <w:right w:val="none" w:sz="0" w:space="0" w:color="auto"/>
              </w:divBdr>
              <w:divsChild>
                <w:div w:id="12051014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2520</Characters>
  <Application>Microsoft Office Word</Application>
  <DocSecurity>8</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GUINGNIER</dc:creator>
  <cp:keywords/>
  <dc:description/>
  <cp:lastModifiedBy> Karine GUINGNIER</cp:lastModifiedBy>
  <cp:revision>3</cp:revision>
  <dcterms:created xsi:type="dcterms:W3CDTF">2024-08-01T06:55:00Z</dcterms:created>
  <dcterms:modified xsi:type="dcterms:W3CDTF">2024-08-01T06:58:00Z</dcterms:modified>
</cp:coreProperties>
</file>